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5"/>
        <w:bidi w:val="0"/>
        <w:spacing w:lineRule="auto" w:line="256" w:before="0" w:after="165"/>
        <w:jc w:val="both"/>
        <w:rPr/>
      </w:pPr>
      <w:r>
        <w:rPr>
          <w:rFonts w:ascii="Times New Roman;serif" w:hAnsi="Times New Roman;serif"/>
          <w:b/>
          <w:sz w:val="28"/>
        </w:rPr>
        <w:t>ФСБ и полиция Свердловской области призвали граждан не обсуждать финансовые вопросы с неизвестными по телефону</w:t>
      </w:r>
    </w:p>
    <w:p>
      <w:pPr>
        <w:pStyle w:val="Normal"/>
        <w:bidi w:val="0"/>
        <w:jc w:val="left"/>
        <w:rPr/>
      </w:pPr>
      <w:r>
        <w:rPr/>
      </w:r>
    </w:p>
    <w:p>
      <w:pPr>
        <w:pStyle w:val="Style15"/>
        <w:bidi w:val="0"/>
        <w:spacing w:lineRule="auto" w:line="256" w:before="0" w:after="165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Представитель регионального Управления ФСБ Алина Казанцева и начальник пресс-службы ГУ МВД России по Свердловской области Валерий Горелых обратились к жителям Среднего Урала с совместным официальным заявлением. Поводом для этого стал резкий всплеск обмана граждан мошенниками под видом работников Федеральной службы безопасности.</w:t>
      </w:r>
    </w:p>
    <w:p>
      <w:pPr>
        <w:pStyle w:val="Style15"/>
        <w:bidi w:val="0"/>
        <w:spacing w:lineRule="auto" w:line="256" w:before="0" w:after="165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«Излишняя доверчивость некоторых категорий людей, считающих, что беда может коснуться кого-угодно, только не их самих, зачастую приводит к печальным последствиям. Когда читаешь оперативные сводки полиции, не веришь своим глазам. Жертвами аферистов становятся доценты, профессоры и педагоги высших учебных заведений, пенсионеры, работники железнодорожного транспорта, заводов, предприятий и учреждений различных форм собственности. Проще перечислить тех, кто не сталкивался с мошенниками, а таковых практически нет, не смотря на предпринимаемые профилактические меры. Складывается ощущение, что пока конкретный человек, в независимости от возраста, не потеряет собственные сбережения, он не чувствует опасности. А столкнувшись с настойчивыми «гипнотизёрами», безропотно выполняет все команды липовых сыщиков, следователей или дознавателей ФСБ, других силовых ведомств. И в итоге остается с огромными кредитными долгами, а иногда и без жилья. И самое ужасное заключается в том, что зачастую украденные у законопослушных уральцев деньги идут через посредников на финансирование бандеровцев», - рассказал полковник Горелых.</w:t>
      </w:r>
    </w:p>
    <w:p>
      <w:pPr>
        <w:pStyle w:val="Style15"/>
        <w:bidi w:val="0"/>
        <w:spacing w:lineRule="auto" w:line="256" w:before="0" w:after="165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Пресс-служба УФСБ России по Свердловской области акцентирует внимание на том, что силовики никогда не запрашивают информацию о состоянии банковских счетов, не требуют проводить операции по переводу денег, не просят назвать номер карты и цифры на обратной стороне, и тем более никогда не задействуют граждан в расследовании уголовных дел по телефону.</w:t>
      </w:r>
    </w:p>
    <w:p>
      <w:pPr>
        <w:pStyle w:val="Style15"/>
        <w:bidi w:val="0"/>
        <w:spacing w:lineRule="auto" w:line="256" w:before="0" w:after="165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ФСБ и полиция призывают соблюдать бдительность и помнить основные правила безопасности – игнорировать входящие звонки с незнакомых номеров, не доверять информации о каких-либо действиях по вашей карте, полученной в телефонном разговоре, не сообщать персональные данные чужим людей, кем бы они не представлялись. Только соблюдение таких элементарных правил безопасности позволит снизить вероятность стать жертвой мошенников.</w:t>
      </w:r>
    </w:p>
    <w:p>
      <w:pPr>
        <w:pStyle w:val="Style15"/>
        <w:bidi w:val="0"/>
        <w:spacing w:lineRule="auto" w:line="256" w:before="0" w:after="165"/>
        <w:jc w:val="both"/>
        <w:rPr>
          <w:rFonts w:ascii="Times New Roman;serif" w:hAnsi="Times New Roman;serif"/>
          <w:sz w:val="28"/>
        </w:rPr>
      </w:pPr>
      <w:r>
        <w:rPr>
          <w:rFonts w:ascii="Times New Roman;serif" w:hAnsi="Times New Roman;serif"/>
          <w:sz w:val="28"/>
        </w:rPr>
        <w:t>«При малейшем подозрении того, что до вас дозвонился по телефону или в при помощи различных мессенджеров лже-сотрудник ФСБ, или вы получили письмо, якобы, от руководителей своего учреждения с сообщением о том, что с вами свяжутся представители правоохранительных органов и им нужно помочь в спецоперации по изобличению матерых мошенников – не верьте коварным «доброжелателям». Помните, что это своего рода «Троянский конь». Сначала вас убеждают, что заботятся о вас, а потом облапошивают до нитки. Необходимо сказать себе: «СТОП! ОПАСНОСТЬ!», прежде чем взять трубку с неизвестным номером», - резюмировали в совместном заявлении Валерий Горелых и Алина Казанцева.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Astra Serif">
    <w:charset w:val="01"/>
    <w:family w:val="roman"/>
    <w:pitch w:val="default"/>
  </w:font>
  <w:font w:name="Times New Roman">
    <w:altName w:val="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PT Astra Serif" w:hAnsi="PT Astra Serif" w:eastAsia="Tahoma" w:cs="Noto Sans Devanagari"/>
        <w:kern w:val="2"/>
        <w:sz w:val="24"/>
        <w:szCs w:val="24"/>
        <w:lang w:val="ru-RU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PT Astra Serif" w:hAnsi="PT Astra Serif" w:eastAsia="Tahoma" w:cs="Noto Sans Devanagari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Astra Serif" w:hAnsi="PT Astra Serif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LibreOffice/6.4.7.2$Linux_X86_64 LibreOffice_project/72d9d5113b23a0ed474720f9d366fcde9a2744dd</Application>
  <Pages>2</Pages>
  <Words>392</Words>
  <Characters>2605</Characters>
  <CharactersWithSpaces>2993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2023-10-30T17:23:54Z</dcterms:created>
  <dc:creator/>
  <dc:description/>
  <dc:language>ru-RU</dc:language>
  <cp:lastModifiedBy/>
  <dcterms:modified xsi:type="dcterms:W3CDTF">2023-10-30T17:26:35Z</dcterms:modified>
  <cp:revision>1</cp:revision>
  <dc:subject/>
  <dc:title/>
</cp:coreProperties>
</file>